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7FBB1C59" w:rsidR="004F0988" w:rsidRPr="007B19A7" w:rsidRDefault="004F0988" w:rsidP="00AA10F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AA10FD">
              <w:rPr>
                <w:rFonts w:hint="eastAsia"/>
                <w:lang w:val="sv-SE" w:eastAsia="zh-CN"/>
              </w:rPr>
              <w:t>b</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8C5696" w:rsidRPr="007B19A7">
              <w:rPr>
                <w:sz w:val="32"/>
                <w:lang w:val="sv-SE"/>
              </w:rPr>
              <w:t>202</w:t>
            </w:r>
            <w:r w:rsidR="008C5696">
              <w:rPr>
                <w:sz w:val="32"/>
                <w:lang w:val="sv-SE"/>
              </w:rPr>
              <w:t>5</w:t>
            </w:r>
            <w:r w:rsidR="001C5A18">
              <w:rPr>
                <w:sz w:val="32"/>
                <w:lang w:val="sv-SE"/>
              </w:rPr>
              <w:t>-</w:t>
            </w:r>
            <w:bookmarkEnd w:id="3"/>
            <w:r w:rsidR="00AA10FD">
              <w:rPr>
                <w:sz w:val="32"/>
                <w:lang w:val="sv-SE"/>
              </w:rPr>
              <w:t>05</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0EC9F88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bookmarkStart w:id="14" w:name="_GoBack"/>
      <w:bookmarkEnd w:id="14"/>
    </w:p>
    <w:p w14:paraId="310CE5A9" w14:textId="77777777" w:rsidR="00080512" w:rsidRDefault="00080512">
      <w:pPr>
        <w:pStyle w:val="1"/>
      </w:pPr>
      <w:bookmarkStart w:id="15" w:name="foreword"/>
      <w:bookmarkStart w:id="16" w:name="_Toc199322547"/>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 xml:space="preserve">Version </w:t>
      </w:r>
      <w:proofErr w:type="spellStart"/>
      <w:r w:rsidRPr="004D3578">
        <w:t>x.y.z</w:t>
      </w:r>
      <w:proofErr w:type="spellEnd"/>
    </w:p>
    <w:p w14:paraId="72079801" w14:textId="77777777" w:rsidR="00080512" w:rsidRPr="004D3578" w:rsidRDefault="00080512">
      <w:pPr>
        <w:pStyle w:val="B1"/>
      </w:pPr>
      <w:proofErr w:type="gramStart"/>
      <w:r w:rsidRPr="004D3578">
        <w:t>where</w:t>
      </w:r>
      <w:proofErr w:type="gramEnd"/>
      <w:r w:rsidRPr="004D3578">
        <w:t>:</w:t>
      </w:r>
    </w:p>
    <w:p w14:paraId="285F54FA" w14:textId="77777777" w:rsidR="00080512" w:rsidRPr="004D3578" w:rsidRDefault="00080512">
      <w:pPr>
        <w:pStyle w:val="B2"/>
      </w:pPr>
      <w:proofErr w:type="gramStart"/>
      <w:r w:rsidRPr="004D3578">
        <w:t>x</w:t>
      </w:r>
      <w:proofErr w:type="gramEnd"/>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EB3345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99322548"/>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 xml:space="preserve">The handling of E-UTRA bands and </w:t>
      </w:r>
      <w:proofErr w:type="spellStart"/>
      <w:r>
        <w:t>IoT</w:t>
      </w:r>
      <w:proofErr w:type="spellEnd"/>
      <w:r>
        <w:t xml:space="preserve">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w:t>
      </w:r>
      <w:proofErr w:type="spellStart"/>
      <w:r w:rsidR="00993159">
        <w:t>IoT</w:t>
      </w:r>
      <w:proofErr w:type="spellEnd"/>
      <w:r w:rsidR="00993159">
        <w:t xml:space="preserve"> NTN bands and </w:t>
      </w:r>
      <w:r w:rsidR="00074309">
        <w:t xml:space="preserve">CA work item rapporteurs </w:t>
      </w:r>
      <w:r>
        <w:t xml:space="preserve">for keeping the E-UTRA </w:t>
      </w:r>
      <w:r w:rsidR="00993159">
        <w:t xml:space="preserve">bands, </w:t>
      </w:r>
      <w:proofErr w:type="spellStart"/>
      <w:r w:rsidR="00993159">
        <w:t>IoT</w:t>
      </w:r>
      <w:proofErr w:type="spellEnd"/>
      <w:r w:rsidR="00993159">
        <w:t xml:space="preserve">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w:t>
      </w:r>
      <w:proofErr w:type="spellStart"/>
      <w:r w:rsidR="00993159">
        <w:t>IoT</w:t>
      </w:r>
      <w:proofErr w:type="spellEnd"/>
      <w:r w:rsidR="00993159">
        <w:t xml:space="preserve"> NTN bands and </w:t>
      </w:r>
      <w:r>
        <w:t xml:space="preserve">CA configuration to volunteering companies and to update status based on completed E-UTRA </w:t>
      </w:r>
      <w:r w:rsidR="00993159">
        <w:t xml:space="preserve">bands, </w:t>
      </w:r>
      <w:proofErr w:type="spellStart"/>
      <w:r w:rsidR="00993159">
        <w:t>IoT</w:t>
      </w:r>
      <w:proofErr w:type="spellEnd"/>
      <w:r w:rsidR="00993159">
        <w:t xml:space="preserve"> NTN bands and </w:t>
      </w:r>
      <w:r>
        <w:t>CA configurations in RAN5 conformance test specifications.</w:t>
      </w:r>
    </w:p>
    <w:p w14:paraId="61F0DC40" w14:textId="77777777" w:rsidR="00080512" w:rsidRPr="002304E4" w:rsidRDefault="00080512" w:rsidP="00873F6A">
      <w:pPr>
        <w:pStyle w:val="1"/>
      </w:pPr>
      <w:bookmarkStart w:id="21" w:name="_Toc199322549"/>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w:t>
      </w:r>
      <w:proofErr w:type="spellStart"/>
      <w:r w:rsidR="00993159">
        <w:t>IoT</w:t>
      </w:r>
      <w:proofErr w:type="spellEnd"/>
      <w:r w:rsidR="00993159">
        <w:t xml:space="preserve">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w:t>
      </w:r>
      <w:proofErr w:type="spellStart"/>
      <w:r w:rsidR="00993159">
        <w:t>IoT</w:t>
      </w:r>
      <w:proofErr w:type="spellEnd"/>
      <w:r w:rsidR="00993159">
        <w:t xml:space="preserve">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w:t>
            </w:r>
            <w:proofErr w:type="spellStart"/>
            <w:r w:rsidRPr="00BF0073">
              <w:rPr>
                <w:rFonts w:ascii="Calibri" w:hAnsi="Calibri" w:cs="Calibri"/>
                <w:color w:val="000000"/>
                <w:sz w:val="16"/>
                <w:szCs w:val="16"/>
                <w:lang w:eastAsia="en-GB"/>
              </w:rPr>
              <w:t>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proofErr w:type="spellStart"/>
            <w:r w:rsidRPr="00BF0073">
              <w:rPr>
                <w:rFonts w:ascii="Calibri" w:hAnsi="Calibri" w:cs="Calibri"/>
                <w:color w:val="000000"/>
                <w:sz w:val="16"/>
                <w:szCs w:val="16"/>
                <w:lang w:eastAsia="en-GB"/>
              </w:rPr>
              <w:t>LTE_CA_intraC_inter_UEConTest</w:t>
            </w:r>
            <w:proofErr w:type="spellEnd"/>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w:t>
            </w:r>
            <w:proofErr w:type="spellStart"/>
            <w:r w:rsidRPr="00652567">
              <w:rPr>
                <w:rFonts w:ascii="Calibri" w:hAnsi="Calibri" w:cs="Calibri"/>
                <w:color w:val="000000"/>
                <w:sz w:val="16"/>
                <w:szCs w:val="16"/>
                <w:lang w:val="en-US" w:eastAsia="en-GB"/>
              </w:rPr>
              <w:t>IoT</w:t>
            </w:r>
            <w:proofErr w:type="spellEnd"/>
            <w:r w:rsidRPr="00652567">
              <w:rPr>
                <w:rFonts w:ascii="Calibri" w:hAnsi="Calibri" w:cs="Calibri"/>
                <w:color w:val="000000"/>
                <w:sz w:val="16"/>
                <w:szCs w:val="16"/>
                <w:lang w:val="en-US" w:eastAsia="en-GB"/>
              </w:rPr>
              <w:t xml:space="preserve"> (Narrowband </w:t>
            </w:r>
            <w:proofErr w:type="spellStart"/>
            <w:r w:rsidRPr="00652567">
              <w:rPr>
                <w:rFonts w:ascii="Calibri" w:hAnsi="Calibri" w:cs="Calibri"/>
                <w:color w:val="000000"/>
                <w:sz w:val="16"/>
                <w:szCs w:val="16"/>
                <w:lang w:val="en-US" w:eastAsia="en-GB"/>
              </w:rPr>
              <w:t>IoT</w:t>
            </w:r>
            <w:proofErr w:type="spellEnd"/>
            <w:r w:rsidRPr="00652567">
              <w:rPr>
                <w:rFonts w:ascii="Calibri" w:hAnsi="Calibri" w:cs="Calibri"/>
                <w:color w:val="000000"/>
                <w:sz w:val="16"/>
                <w:szCs w:val="16"/>
                <w:lang w:val="en-US" w:eastAsia="en-GB"/>
              </w:rPr>
              <w:t>)/</w:t>
            </w:r>
            <w:proofErr w:type="spellStart"/>
            <w:r w:rsidRPr="00652567">
              <w:rPr>
                <w:rFonts w:ascii="Calibri" w:hAnsi="Calibri" w:cs="Calibri"/>
                <w:color w:val="000000"/>
                <w:sz w:val="16"/>
                <w:szCs w:val="16"/>
                <w:lang w:val="en-US" w:eastAsia="en-GB"/>
              </w:rPr>
              <w:t>eMTC</w:t>
            </w:r>
            <w:proofErr w:type="spellEnd"/>
            <w:r w:rsidRPr="00652567">
              <w:rPr>
                <w:rFonts w:ascii="Calibri" w:hAnsi="Calibri" w:cs="Calibri"/>
                <w:color w:val="000000"/>
                <w:sz w:val="16"/>
                <w:szCs w:val="16"/>
                <w:lang w:val="en-US" w:eastAsia="en-GB"/>
              </w:rPr>
              <w:t xml:space="preserve">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proofErr w:type="spellStart"/>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 xml:space="preserve">UE Conformance - Introduction of FDD LTE band (L+S band) for </w:t>
            </w:r>
            <w:proofErr w:type="spellStart"/>
            <w:r w:rsidRPr="00D96AE3">
              <w:rPr>
                <w:rFonts w:ascii="Calibri" w:hAnsi="Calibri" w:cs="Calibri"/>
                <w:color w:val="000000"/>
                <w:sz w:val="16"/>
                <w:szCs w:val="16"/>
                <w:lang w:val="en-US" w:eastAsia="en-GB"/>
              </w:rPr>
              <w:t>IoT</w:t>
            </w:r>
            <w:proofErr w:type="spellEnd"/>
            <w:r w:rsidRPr="00D96AE3">
              <w:rPr>
                <w:rFonts w:ascii="Calibri" w:hAnsi="Calibri" w:cs="Calibri"/>
                <w:color w:val="000000"/>
                <w:sz w:val="16"/>
                <w:szCs w:val="16"/>
                <w:lang w:val="en-US" w:eastAsia="en-GB"/>
              </w:rPr>
              <w:t xml:space="preserve">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proofErr w:type="spellStart"/>
            <w:r w:rsidRPr="00D96AE3">
              <w:rPr>
                <w:rFonts w:ascii="Calibri" w:hAnsi="Calibri" w:cs="Calibri"/>
                <w:color w:val="000000"/>
                <w:sz w:val="16"/>
                <w:szCs w:val="16"/>
                <w:lang w:eastAsia="en-GB"/>
              </w:rPr>
              <w:t>IoT_NTN_FDD_LS_band-UEConTest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 xml:space="preserve">UE Conformance - Introduction of the Extended L-band (UL 1688-1675MHz, DL 1518-1525MHz) for </w:t>
            </w:r>
            <w:proofErr w:type="spellStart"/>
            <w:r w:rsidRPr="00D96AE3">
              <w:rPr>
                <w:rFonts w:ascii="Calibri" w:hAnsi="Calibri" w:cs="Calibri"/>
                <w:color w:val="000000"/>
                <w:sz w:val="16"/>
                <w:szCs w:val="16"/>
                <w:lang w:val="en-US" w:eastAsia="en-GB"/>
              </w:rPr>
              <w:t>IoT</w:t>
            </w:r>
            <w:proofErr w:type="spellEnd"/>
            <w:r w:rsidRPr="00D96AE3">
              <w:rPr>
                <w:rFonts w:ascii="Calibri" w:hAnsi="Calibri" w:cs="Calibri"/>
                <w:color w:val="000000"/>
                <w:sz w:val="16"/>
                <w:szCs w:val="16"/>
                <w:lang w:val="en-US" w:eastAsia="en-GB"/>
              </w:rPr>
              <w:t xml:space="preserve">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proofErr w:type="spellStart"/>
            <w:r w:rsidRPr="00D96AE3">
              <w:rPr>
                <w:rFonts w:ascii="Calibri" w:hAnsi="Calibri" w:cs="Calibri"/>
                <w:color w:val="000000"/>
                <w:sz w:val="16"/>
                <w:szCs w:val="16"/>
                <w:lang w:eastAsia="en-GB"/>
              </w:rPr>
              <w:t>IoT_NTN_extLband-UEConTest</w:t>
            </w:r>
            <w:proofErr w:type="spellEnd"/>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38AC793E"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99322550"/>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99322551"/>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99322552"/>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 xml:space="preserve">Interested </w:t>
      </w:r>
      <w:proofErr w:type="spellStart"/>
      <w:r>
        <w:rPr>
          <w:b/>
          <w:bCs/>
          <w:lang w:val="en-US"/>
        </w:rPr>
        <w:t>Deployer</w:t>
      </w:r>
      <w:proofErr w:type="spellEnd"/>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 xml:space="preserve">Interested </w:t>
      </w:r>
      <w:proofErr w:type="spellStart"/>
      <w:r>
        <w:rPr>
          <w:rFonts w:hint="eastAsia"/>
          <w:bCs/>
          <w:lang w:val="en-US" w:eastAsia="zh-CN"/>
        </w:rPr>
        <w:t>Deployer</w:t>
      </w:r>
      <w:proofErr w:type="spellEnd"/>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proofErr w:type="spellStart"/>
      <w:r>
        <w:rPr>
          <w:b/>
          <w:bCs/>
          <w:lang w:val="en-US"/>
        </w:rPr>
        <w:t>IoT</w:t>
      </w:r>
      <w:proofErr w:type="spellEnd"/>
      <w:r>
        <w:rPr>
          <w:b/>
          <w:bCs/>
          <w:lang w:val="en-US"/>
        </w:rPr>
        <w:t xml:space="preserve"> NTN band</w:t>
      </w:r>
      <w:r>
        <w:rPr>
          <w:bCs/>
          <w:sz w:val="21"/>
          <w:szCs w:val="21"/>
        </w:rPr>
        <w:t>:</w:t>
      </w:r>
      <w:r>
        <w:rPr>
          <w:rFonts w:hint="eastAsia"/>
          <w:bCs/>
          <w:lang w:val="en-US"/>
        </w:rPr>
        <w:t xml:space="preserve"> A</w:t>
      </w:r>
      <w:r>
        <w:rPr>
          <w:bCs/>
          <w:lang w:val="en-US"/>
        </w:rPr>
        <w:t>n</w:t>
      </w:r>
      <w:r>
        <w:rPr>
          <w:rFonts w:hint="eastAsia"/>
          <w:bCs/>
          <w:lang w:val="en-US"/>
        </w:rPr>
        <w:t xml:space="preserve"> </w:t>
      </w:r>
      <w:proofErr w:type="spellStart"/>
      <w:r>
        <w:rPr>
          <w:bCs/>
          <w:lang w:val="en-US"/>
        </w:rPr>
        <w:t>IoT</w:t>
      </w:r>
      <w:proofErr w:type="spellEnd"/>
      <w:r>
        <w:rPr>
          <w:bCs/>
          <w:lang w:val="en-US"/>
        </w:rPr>
        <w:t xml:space="preserve">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w:t>
      </w:r>
      <w:proofErr w:type="spellStart"/>
      <w:r>
        <w:rPr>
          <w:rFonts w:hint="eastAsia"/>
          <w:bCs/>
          <w:lang w:val="en-US"/>
        </w:rPr>
        <w:t>Deployer</w:t>
      </w:r>
      <w:proofErr w:type="spellEnd"/>
      <w:r>
        <w:rPr>
          <w:rFonts w:hint="eastAsia"/>
          <w:bCs/>
          <w:lang w:val="en-US"/>
        </w:rPr>
        <w:t>"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w:t>
      </w:r>
      <w:r>
        <w:rPr>
          <w:rFonts w:hint="eastAsia"/>
          <w:bCs/>
          <w:lang w:val="en-US"/>
        </w:rPr>
        <w:lastRenderedPageBreak/>
        <w:t xml:space="preserve">least one "Interested Operator" or "Interested </w:t>
      </w:r>
      <w:proofErr w:type="spellStart"/>
      <w:r>
        <w:rPr>
          <w:rFonts w:hint="eastAsia"/>
          <w:bCs/>
          <w:lang w:val="en-US"/>
        </w:rPr>
        <w:t>Deployer</w:t>
      </w:r>
      <w:proofErr w:type="spellEnd"/>
      <w:r>
        <w:rPr>
          <w:rFonts w:hint="eastAsia"/>
          <w:bCs/>
          <w:lang w:val="en-US"/>
        </w:rPr>
        <w:t>",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 xml:space="preserve">operator or </w:t>
      </w:r>
      <w:proofErr w:type="spellStart"/>
      <w:r>
        <w:rPr>
          <w:bCs/>
          <w:lang w:val="en-US"/>
        </w:rPr>
        <w:t>deployer</w:t>
      </w:r>
      <w:proofErr w:type="spellEnd"/>
      <w:r>
        <w:rPr>
          <w:bCs/>
          <w:lang w:val="en-US"/>
        </w:rPr>
        <w:t xml:space="preserve">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99322553"/>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99322554"/>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99322555"/>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99322556"/>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 xml:space="preserve">PRD20 E-UTRA CA list </w:t>
      </w:r>
      <w:proofErr w:type="spellStart"/>
      <w:r w:rsidR="00BF0073" w:rsidRPr="00BF0073">
        <w:t>v</w:t>
      </w:r>
      <w:r w:rsidR="00BF0073">
        <w:t>x</w:t>
      </w:r>
      <w:r w:rsidR="00BF0073" w:rsidRPr="00BF0073">
        <w:t>.</w:t>
      </w:r>
      <w:r w:rsidR="00BF0073">
        <w:t>y</w:t>
      </w:r>
      <w:r w:rsidR="00BF0073" w:rsidRPr="00BF0073">
        <w:t>.</w:t>
      </w:r>
      <w:r w:rsidR="00BF0073">
        <w:t>z</w:t>
      </w:r>
      <w:proofErr w:type="spellEnd"/>
      <w:r w:rsidR="001D6106">
        <w:t xml:space="preserve"> </w:t>
      </w:r>
      <w:r w:rsidR="00BF0073">
        <w:t xml:space="preserve">" where </w:t>
      </w:r>
      <w:proofErr w:type="spellStart"/>
      <w:r w:rsidR="00BF0073">
        <w:t>vx.y.z</w:t>
      </w:r>
      <w:proofErr w:type="spellEnd"/>
      <w:r w:rsidR="00BF0073">
        <w:t xml:space="preserve">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r>
      <w:proofErr w:type="spellStart"/>
      <w:r>
        <w:t>IoT</w:t>
      </w:r>
      <w:proofErr w:type="spellEnd"/>
      <w:r>
        <w:t xml:space="preserve">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 xml:space="preserve">CA </w:t>
      </w:r>
      <w:proofErr w:type="spellStart"/>
      <w:r w:rsidR="00BF0073">
        <w:t>Config</w:t>
      </w:r>
      <w:proofErr w:type="spellEnd"/>
      <w:r w:rsidR="00BF0073">
        <w:t xml:space="preserve"> Status Report</w:t>
      </w:r>
    </w:p>
    <w:p w14:paraId="74A84ACE" w14:textId="2EA3A25D" w:rsidR="00867D68" w:rsidRDefault="00867D68" w:rsidP="00867D68">
      <w:pPr>
        <w:pStyle w:val="2"/>
      </w:pPr>
      <w:bookmarkStart w:id="35" w:name="_Toc199322557"/>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99322558"/>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 xml:space="preserve">The worksheet "E-UTRA bands" lists all E-UTRA bands in TS 36.101 [2] up to the version indicated in the top left corner of the worksheet "Based on: TS 36.101 </w:t>
      </w:r>
      <w:proofErr w:type="spellStart"/>
      <w:r>
        <w:t>vx.y.z</w:t>
      </w:r>
      <w:proofErr w:type="spellEnd"/>
      <w:r>
        <w:t>". The list is structured by E-UTRA band tables in TS 36.101 [2], clause 5.</w:t>
      </w:r>
      <w:r w:rsidR="00BA09A7">
        <w:t>5</w:t>
      </w:r>
      <w:r>
        <w:t>.</w:t>
      </w:r>
    </w:p>
    <w:p w14:paraId="47F3F992" w14:textId="6F1BD83E" w:rsidR="00BA09A7" w:rsidRDefault="00BA09A7" w:rsidP="00BA09A7">
      <w:pPr>
        <w:pStyle w:val="2"/>
      </w:pPr>
      <w:bookmarkStart w:id="38" w:name="_Toc199322559"/>
      <w:r w:rsidRPr="00867D68">
        <w:t>4.2</w:t>
      </w:r>
      <w:r>
        <w:t>b</w:t>
      </w:r>
      <w:r w:rsidRPr="00867D68">
        <w:tab/>
      </w:r>
      <w:r>
        <w:t>"</w:t>
      </w:r>
      <w:proofErr w:type="spellStart"/>
      <w:r>
        <w:t>IoT</w:t>
      </w:r>
      <w:proofErr w:type="spellEnd"/>
      <w:r>
        <w:t xml:space="preserve">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w:t>
      </w:r>
      <w:proofErr w:type="spellStart"/>
      <w:r>
        <w:t>IoT</w:t>
      </w:r>
      <w:proofErr w:type="spellEnd"/>
      <w:r>
        <w:t xml:space="preserve"> NTN bands" lists all </w:t>
      </w:r>
      <w:proofErr w:type="spellStart"/>
      <w:r>
        <w:t>IoT</w:t>
      </w:r>
      <w:proofErr w:type="spellEnd"/>
      <w:r>
        <w:t xml:space="preserve"> NTN bands in TS 36.102 [4] up to the version indicated in the top left corner of the worksheet "Based on: TS 36.102 </w:t>
      </w:r>
      <w:proofErr w:type="spellStart"/>
      <w:r>
        <w:t>vx.y.z</w:t>
      </w:r>
      <w:proofErr w:type="spellEnd"/>
      <w:r>
        <w:t xml:space="preserve">". The list is structured by </w:t>
      </w:r>
      <w:proofErr w:type="spellStart"/>
      <w:r>
        <w:t>IoT</w:t>
      </w:r>
      <w:proofErr w:type="spellEnd"/>
      <w:r>
        <w:t xml:space="preserve"> NTN band tables in TS 36.102 [4], clause 5.</w:t>
      </w:r>
      <w:r w:rsidR="005F4B25">
        <w:t>2</w:t>
      </w:r>
      <w:r>
        <w:t>.</w:t>
      </w:r>
    </w:p>
    <w:p w14:paraId="3B789960" w14:textId="6999E5CF" w:rsidR="006C537B" w:rsidRPr="00867D68" w:rsidRDefault="006C537B" w:rsidP="006C537B">
      <w:pPr>
        <w:pStyle w:val="2"/>
      </w:pPr>
      <w:bookmarkStart w:id="39" w:name="_Toc199322560"/>
      <w:r w:rsidRPr="00867D68">
        <w:lastRenderedPageBreak/>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w:t>
      </w:r>
      <w:proofErr w:type="spellStart"/>
      <w:r w:rsidR="00460F21">
        <w:t>vx.y.z</w:t>
      </w:r>
      <w:proofErr w:type="spellEnd"/>
      <w:r w:rsidR="00460F21">
        <w:t>"</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 xml:space="preserve">By double-click on </w:t>
      </w:r>
      <w:proofErr w:type="gramStart"/>
      <w:r>
        <w:t>a</w:t>
      </w:r>
      <w:proofErr w:type="gramEnd"/>
      <w:r>
        <w:t xml:space="preserve"> E-UTRA CA configuration in the list a E-UTRA CA configuration status report is created in the worksheet "</w:t>
      </w:r>
      <w:r w:rsidRPr="002731FF">
        <w:t xml:space="preserve">CA </w:t>
      </w:r>
      <w:proofErr w:type="spellStart"/>
      <w:r w:rsidRPr="002731FF">
        <w:t>Config</w:t>
      </w:r>
      <w:proofErr w:type="spellEnd"/>
      <w:r w:rsidRPr="002731FF">
        <w:t xml:space="preserve">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271793" w:rsidRPr="00BB11A8" w:rsidRDefault="0027179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271793" w:rsidRPr="00BB11A8" w:rsidRDefault="0027179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271793" w:rsidRPr="00BB11A8" w:rsidRDefault="0027179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271793" w:rsidRPr="00BB11A8" w:rsidRDefault="0027179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271793" w:rsidRPr="00453124" w:rsidRDefault="0027179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271793" w:rsidRPr="00453124" w:rsidRDefault="0027179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99322561"/>
      <w:r w:rsidRPr="00867D68">
        <w:t>4.</w:t>
      </w:r>
      <w:r>
        <w:t>4</w:t>
      </w:r>
      <w:r w:rsidRPr="00867D68">
        <w:tab/>
      </w:r>
      <w:r>
        <w:t xml:space="preserve">"CA </w:t>
      </w:r>
      <w:proofErr w:type="spellStart"/>
      <w:r>
        <w:t>Config</w:t>
      </w:r>
      <w:proofErr w:type="spellEnd"/>
      <w:r>
        <w:t xml:space="preserve"> Status </w:t>
      </w:r>
      <w:proofErr w:type="gramStart"/>
      <w:r>
        <w:t>Report "</w:t>
      </w:r>
      <w:proofErr w:type="gramEnd"/>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 xml:space="preserve">The worksheet "CA </w:t>
      </w:r>
      <w:proofErr w:type="spellStart"/>
      <w:r>
        <w:t>Config</w:t>
      </w:r>
      <w:proofErr w:type="spellEnd"/>
      <w:r>
        <w:t xml:space="preserve">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 xml:space="preserve">Picture 4.4-1 shows the pop-up window for the case </w:t>
      </w:r>
      <w:proofErr w:type="gramStart"/>
      <w:r w:rsidR="00B41961">
        <w:t>the double-click</w:t>
      </w:r>
      <w:proofErr w:type="gramEnd"/>
      <w:r w:rsidR="00B41961">
        <w:t xml:space="preserve">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 xml:space="preserve">Pressing the continue button creates the status report of the selected configurations and its </w:t>
      </w:r>
      <w:proofErr w:type="spellStart"/>
      <w:r>
        <w:t>fallbacks</w:t>
      </w:r>
      <w:proofErr w:type="spellEnd"/>
      <w:r>
        <w:t>.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 xml:space="preserve">Unassigned not completed CA </w:t>
      </w:r>
      <w:proofErr w:type="spellStart"/>
      <w:r>
        <w:t>fallback</w:t>
      </w:r>
      <w:proofErr w:type="spellEnd"/>
      <w:r>
        <w:t xml:space="preserve">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proofErr w:type="spellStart"/>
      <w:r>
        <w:t>fallback</w:t>
      </w:r>
      <w:proofErr w:type="spellEnd"/>
      <w:r>
        <w:t xml:space="preserve"> configuration(s)</w:t>
      </w:r>
    </w:p>
    <w:p w14:paraId="1CCFABEC" w14:textId="77777777" w:rsidR="0022028A" w:rsidRDefault="0022028A" w:rsidP="0022028A">
      <w:pPr>
        <w:pStyle w:val="B1"/>
      </w:pPr>
      <w:r>
        <w:t>4.</w:t>
      </w:r>
      <w:r>
        <w:tab/>
        <w:t xml:space="preserve">Completed CA </w:t>
      </w:r>
      <w:proofErr w:type="spellStart"/>
      <w:r>
        <w:t>fallback</w:t>
      </w:r>
      <w:proofErr w:type="spellEnd"/>
      <w:r>
        <w:t xml:space="preserve"> configuration(s)</w:t>
      </w:r>
    </w:p>
    <w:p w14:paraId="2F318D32" w14:textId="3704C201" w:rsidR="00B41961" w:rsidRDefault="00681601" w:rsidP="00B41961">
      <w:r>
        <w:t xml:space="preserve">As </w:t>
      </w:r>
      <w:r w:rsidR="00743004">
        <w:t xml:space="preserve">can be seen in Picture 4.4-2 and under section 1 the selected configuration CA_1A_3A_7A BCS1 with UL CA_3A-7A is not yet assigned. Section 2, 3 and 4 list the CA </w:t>
      </w:r>
      <w:proofErr w:type="spellStart"/>
      <w:r w:rsidR="00743004">
        <w:t>fallbacks</w:t>
      </w:r>
      <w:proofErr w:type="spellEnd"/>
      <w:r w:rsidR="00743004">
        <w:t xml:space="preserve"> to CA_1A_3A_7A BCS1 with UL CA_3A-7A. Section 2 lists the unassigned CA </w:t>
      </w:r>
      <w:proofErr w:type="spellStart"/>
      <w:r w:rsidR="00743004">
        <w:t>fallbacks</w:t>
      </w:r>
      <w:proofErr w:type="spellEnd"/>
      <w:r w:rsidR="00743004">
        <w:t xml:space="preserve">, section 3 lists the assigned but not yet completed CA </w:t>
      </w:r>
      <w:proofErr w:type="spellStart"/>
      <w:r w:rsidR="00743004">
        <w:t>fallbacks</w:t>
      </w:r>
      <w:proofErr w:type="spellEnd"/>
      <w:r w:rsidR="00743004">
        <w:t xml:space="preserve"> and section 4 lists the completed CA </w:t>
      </w:r>
      <w:proofErr w:type="spellStart"/>
      <w:r w:rsidR="00743004">
        <w:t>fallbacks</w:t>
      </w:r>
      <w:proofErr w:type="spellEnd"/>
      <w:r w:rsidR="00743004">
        <w:t>.</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 xml:space="preserve">Picture 4.4-2: Status report for CA_1A-3A-7A BCS1 with UL CA_3A-7A and associated </w:t>
      </w:r>
      <w:proofErr w:type="spellStart"/>
      <w:r>
        <w:t>fallback</w:t>
      </w:r>
      <w:proofErr w:type="spellEnd"/>
      <w:r>
        <w:t xml:space="preserve"> configura</w:t>
      </w:r>
      <w:r w:rsidR="00CA5B61">
        <w:t>t</w:t>
      </w:r>
      <w:r>
        <w:t>ions</w:t>
      </w:r>
      <w:r w:rsidR="000200D6">
        <w:t xml:space="preserve"> (</w:t>
      </w:r>
      <w:r w:rsidR="00CA5B61">
        <w:t>status at RAN5#92-e, August 2021</w:t>
      </w:r>
      <w:proofErr w:type="gramStart"/>
      <w:r w:rsidR="00CA5B61">
        <w:t>)</w:t>
      </w:r>
      <w:r w:rsidR="000200D6">
        <w:t xml:space="preserve"> </w:t>
      </w:r>
      <w:r>
        <w:t>.</w:t>
      </w:r>
      <w:proofErr w:type="gramEnd"/>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99322562"/>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 xml:space="preserve">In the created status report in worksheet "CA </w:t>
      </w:r>
      <w:proofErr w:type="spellStart"/>
      <w:r>
        <w:t>Config</w:t>
      </w:r>
      <w:proofErr w:type="spellEnd"/>
      <w:r>
        <w:t xml:space="preserve"> Status Report" select the E-UTRA CA configuration(s) </w:t>
      </w:r>
      <w:proofErr w:type="gramStart"/>
      <w:r>
        <w:t>You</w:t>
      </w:r>
      <w:proofErr w:type="gramEnd"/>
      <w:r>
        <w:t xml:space="preserve">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w:t>
      </w:r>
      <w:proofErr w:type="gramStart"/>
      <w:r>
        <w:t>company</w:t>
      </w:r>
      <w:proofErr w:type="gramEnd"/>
      <w:r>
        <w:t xml:space="preserve">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 xml:space="preserve">that </w:t>
      </w:r>
      <w:proofErr w:type="gramStart"/>
      <w:r>
        <w:t>You</w:t>
      </w:r>
      <w:proofErr w:type="gramEnd"/>
      <w:r>
        <w:t xml:space="preserve">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 xml:space="preserve">Press OK in the pop-up window (Picture 5.1-6) to select a folder to store the </w:t>
      </w:r>
      <w:proofErr w:type="spellStart"/>
      <w:r w:rsidR="00330524">
        <w:t>workplan</w:t>
      </w:r>
      <w:proofErr w:type="spellEnd"/>
      <w:r w:rsidR="00330524">
        <w:t>(s).</w:t>
      </w:r>
    </w:p>
    <w:p w14:paraId="3EE9A8F9" w14:textId="66373F32" w:rsidR="00330524" w:rsidRDefault="00330524" w:rsidP="00330524">
      <w:pPr>
        <w:pStyle w:val="TAH"/>
      </w:pPr>
      <w:r>
        <w:t xml:space="preserve">Picture 5.1-6: Select folder to store </w:t>
      </w:r>
      <w:proofErr w:type="spellStart"/>
      <w:r>
        <w:t>workplans</w:t>
      </w:r>
      <w:proofErr w:type="spellEnd"/>
      <w:r>
        <w:t>.</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 xml:space="preserve">Press Ok in the pop-up window (Picture 5.1-7) to start creating the work plans. Note the warning that Excel shall not be used until after the </w:t>
      </w:r>
      <w:proofErr w:type="spellStart"/>
      <w:r>
        <w:t>workplan</w:t>
      </w:r>
      <w:proofErr w:type="spellEnd"/>
      <w:r>
        <w:t>(s) have been confirmed created.</w:t>
      </w:r>
    </w:p>
    <w:p w14:paraId="2561C6BF" w14:textId="6DBC004B" w:rsidR="00330524" w:rsidRDefault="00330524" w:rsidP="00330524">
      <w:pPr>
        <w:pStyle w:val="TAH"/>
      </w:pPr>
      <w:r>
        <w:lastRenderedPageBreak/>
        <w:t xml:space="preserve">Picture 5.1-7: Confirmation of </w:t>
      </w:r>
      <w:proofErr w:type="spellStart"/>
      <w:r>
        <w:t>strage</w:t>
      </w:r>
      <w:proofErr w:type="spellEnd"/>
      <w:r>
        <w:t xml:space="preserv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t>
      </w:r>
      <w:proofErr w:type="spellStart"/>
      <w:r w:rsidR="004D4E25">
        <w:t>workplans</w:t>
      </w:r>
      <w:proofErr w:type="spellEnd"/>
      <w:r w:rsidR="004D4E25">
        <w:t xml:space="preserve"> for each release have been created. Each WP include a separate worksheet for each type of DL/UL CC combination (2DL/1UL, 2DL/2UL </w:t>
      </w:r>
      <w:proofErr w:type="spellStart"/>
      <w:r w:rsidR="004D4E25">
        <w:t>etc</w:t>
      </w:r>
      <w:proofErr w:type="spellEnd"/>
      <w:r w:rsidR="004D4E25">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xml:space="preserve">. See clause 5.3 for further details on action to report </w:t>
      </w:r>
      <w:proofErr w:type="gramStart"/>
      <w:r>
        <w:rPr>
          <w:color w:val="FF0000"/>
        </w:rPr>
        <w:t>a</w:t>
      </w:r>
      <w:proofErr w:type="gramEnd"/>
      <w:r>
        <w:rPr>
          <w:color w:val="FF0000"/>
        </w:rPr>
        <w:t xml:space="preserve">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99322564"/>
      <w:r>
        <w:t>5.2</w:t>
      </w:r>
      <w:r>
        <w:tab/>
        <w:t>Using the E-UTRA CA configuration WP</w:t>
      </w:r>
      <w:bookmarkEnd w:id="44"/>
      <w:r>
        <w:t xml:space="preserve"> </w:t>
      </w:r>
    </w:p>
    <w:p w14:paraId="29706B41" w14:textId="152C1762" w:rsidR="00091D02" w:rsidRDefault="00091D02" w:rsidP="00091D02">
      <w:pPr>
        <w:pStyle w:val="3"/>
      </w:pPr>
      <w:bookmarkStart w:id="45" w:name="_Toc199322565"/>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 xml:space="preserve">PRD20 CA list creates separate </w:t>
      </w:r>
      <w:proofErr w:type="spellStart"/>
      <w:r>
        <w:t>workplan</w:t>
      </w:r>
      <w:proofErr w:type="spellEnd"/>
      <w:r>
        <w:t xml:space="preserve">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w:t>
      </w:r>
      <w:proofErr w:type="gramStart"/>
      <w:r>
        <w:t>is</w:t>
      </w:r>
      <w:proofErr w:type="gramEnd"/>
      <w:r>
        <w:t xml:space="preserve">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99322566"/>
      <w:r>
        <w:t>5.2.2</w:t>
      </w:r>
      <w:r>
        <w:tab/>
        <w:t>Maintaining the WP</w:t>
      </w:r>
      <w:bookmarkEnd w:id="46"/>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99322567"/>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w:t>
      </w:r>
      <w:proofErr w:type="spellStart"/>
      <w:r w:rsidR="00874928">
        <w:t>Workplan</w:t>
      </w:r>
      <w:proofErr w:type="spellEnd"/>
      <w:r w:rsidR="00874928">
        <w:t xml:space="preserve">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99322568"/>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99322569"/>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 xml:space="preserve">adding </w:t>
      </w:r>
      <w:proofErr w:type="gramStart"/>
      <w:r>
        <w:t>the  CA</w:t>
      </w:r>
      <w:proofErr w:type="gramEnd"/>
      <w:r>
        <w:t xml:space="preserve">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w:t>
      </w:r>
      <w:proofErr w:type="spellStart"/>
      <w:r w:rsidR="004E46D9">
        <w:t>teh</w:t>
      </w:r>
      <w:proofErr w:type="spellEnd"/>
      <w:r w:rsidR="004E46D9">
        <w:t xml:space="preserve">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w:t>
      </w:r>
      <w:proofErr w:type="gramStart"/>
      <w:r>
        <w:t>,1</w:t>
      </w:r>
      <w:proofErr w:type="gramEnd"/>
      <w:r>
        <w:t xml:space="preserve">"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99322570"/>
      <w:r>
        <w:t>6</w:t>
      </w:r>
      <w:r>
        <w:tab/>
        <w:t xml:space="preserve">PRD rapporteur </w:t>
      </w:r>
      <w:r w:rsidRPr="00A95FDB">
        <w:t>guide</w:t>
      </w:r>
      <w:r>
        <w:t>lines</w:t>
      </w:r>
      <w:bookmarkEnd w:id="50"/>
    </w:p>
    <w:p w14:paraId="7618FD3A" w14:textId="2BDBDD1D" w:rsidR="006B417B" w:rsidRDefault="006B417B" w:rsidP="006B417B">
      <w:pPr>
        <w:pStyle w:val="2"/>
      </w:pPr>
      <w:bookmarkStart w:id="51" w:name="_Toc199322571"/>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w:t>
      </w:r>
      <w:proofErr w:type="spellStart"/>
      <w:r w:rsidR="00FE0B42">
        <w:t>deployer</w:t>
      </w:r>
      <w:proofErr w:type="spellEnd"/>
      <w:r w:rsidR="00FE0B42">
        <w:t xml:space="preserve">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 xml:space="preserve">ted </w:t>
      </w:r>
      <w:proofErr w:type="spellStart"/>
      <w:r w:rsidR="00CB4D89">
        <w:t>IoT</w:t>
      </w:r>
      <w:proofErr w:type="spellEnd"/>
      <w:r w:rsidR="00CB4D89">
        <w:t xml:space="preserve"> NTN bands in worksheet "</w:t>
      </w:r>
      <w:proofErr w:type="spellStart"/>
      <w:r w:rsidR="004879C4">
        <w:t>IoT</w:t>
      </w:r>
      <w:proofErr w:type="spellEnd"/>
      <w:r w:rsidR="004879C4">
        <w:t xml:space="preserve">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52" w:name="_Toc199322572"/>
      <w:r w:rsidRPr="00666CC7">
        <w:t>6.2</w:t>
      </w:r>
      <w:r w:rsidR="00A95FDB" w:rsidRPr="00666CC7">
        <w:tab/>
        <w:t xml:space="preserve">Update the PRD20 </w:t>
      </w:r>
      <w:r w:rsidR="00CF1BBE">
        <w:t xml:space="preserve">E-UTRA bands, </w:t>
      </w:r>
      <w:proofErr w:type="spellStart"/>
      <w:r w:rsidR="00CF1BBE">
        <w:t>IoT</w:t>
      </w:r>
      <w:proofErr w:type="spellEnd"/>
      <w:r w:rsidR="00CF1BBE">
        <w:t xml:space="preserve">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99322573"/>
      <w:r>
        <w:t>6.2.1</w:t>
      </w:r>
      <w:r w:rsidRPr="00A95FDB">
        <w:tab/>
      </w:r>
      <w:r>
        <w:t xml:space="preserve">Update of the </w:t>
      </w:r>
      <w:r w:rsidR="00CB4D89">
        <w:t>"</w:t>
      </w:r>
      <w:r w:rsidR="00CF1BBE">
        <w:t>E-UTRA bands</w:t>
      </w:r>
      <w:r w:rsidR="00CB4D89">
        <w:t>"</w:t>
      </w:r>
      <w:r w:rsidR="00CF1BBE">
        <w:t xml:space="preserve">, </w:t>
      </w:r>
      <w:r w:rsidR="00CB4D89">
        <w:t>"</w:t>
      </w:r>
      <w:proofErr w:type="spellStart"/>
      <w:r w:rsidR="00CF1BBE">
        <w:t>IoT</w:t>
      </w:r>
      <w:proofErr w:type="spellEnd"/>
      <w:r w:rsidR="00CF1BBE">
        <w:t xml:space="preserve">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w:t>
      </w:r>
      <w:proofErr w:type="spellStart"/>
      <w:r w:rsidR="006114CB">
        <w:t>IoT</w:t>
      </w:r>
      <w:proofErr w:type="spellEnd"/>
      <w:r w:rsidR="006114CB">
        <w:t xml:space="preserve">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w:t>
      </w:r>
      <w:proofErr w:type="spellStart"/>
      <w:r w:rsidR="009B4963">
        <w:t>IoT</w:t>
      </w:r>
      <w:proofErr w:type="spellEnd"/>
      <w:r w:rsidR="009B4963">
        <w:t xml:space="preserve">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99322574"/>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6"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99322576"/>
      <w:r>
        <w:t>6.3.1</w:t>
      </w:r>
      <w:r w:rsidR="00E871F8" w:rsidRPr="00A95FDB">
        <w:tab/>
      </w:r>
      <w:r w:rsidR="00E871F8">
        <w:t xml:space="preserve">Update status of </w:t>
      </w:r>
      <w:r w:rsidR="00620A3F">
        <w:t xml:space="preserve">E-UTRA bands, </w:t>
      </w:r>
      <w:proofErr w:type="spellStart"/>
      <w:r w:rsidR="00620A3F">
        <w:t>IoT</w:t>
      </w:r>
      <w:proofErr w:type="spellEnd"/>
      <w:r w:rsidR="00620A3F">
        <w:t xml:space="preserve"> NTN bands and </w:t>
      </w:r>
      <w:r w:rsidR="00E871F8">
        <w:t>E-UTRA CA Configurations</w:t>
      </w:r>
      <w:bookmarkEnd w:id="57"/>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w:t>
      </w:r>
      <w:proofErr w:type="spellStart"/>
      <w:r w:rsidR="00620A3F">
        <w:t>IoT</w:t>
      </w:r>
      <w:proofErr w:type="spellEnd"/>
      <w:r w:rsidR="00620A3F">
        <w:t xml:space="preserve">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w:t>
      </w:r>
      <w:proofErr w:type="spellStart"/>
      <w:r w:rsidR="00620A3F">
        <w:t>IoT</w:t>
      </w:r>
      <w:proofErr w:type="spellEnd"/>
      <w:r w:rsidR="00620A3F">
        <w:t xml:space="preserve">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99322577"/>
      <w:r>
        <w:t>6.3.2</w:t>
      </w:r>
      <w:r w:rsidR="00E871F8" w:rsidRPr="00A95FDB">
        <w:tab/>
      </w:r>
      <w:r w:rsidR="00E871F8">
        <w:t xml:space="preserve">Update </w:t>
      </w:r>
      <w:r w:rsidR="0093397E">
        <w:t xml:space="preserve">when a RAN5 </w:t>
      </w:r>
      <w:r w:rsidR="00620A3F">
        <w:t xml:space="preserve">E-UTRA bands, </w:t>
      </w:r>
      <w:proofErr w:type="spellStart"/>
      <w:r w:rsidR="00620A3F">
        <w:t>IoT</w:t>
      </w:r>
      <w:proofErr w:type="spellEnd"/>
      <w:r w:rsidR="00620A3F">
        <w:t xml:space="preserve">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w:t>
      </w:r>
      <w:proofErr w:type="spellStart"/>
      <w:r w:rsidR="00620A3F">
        <w:t>IoT</w:t>
      </w:r>
      <w:proofErr w:type="spellEnd"/>
      <w:r w:rsidR="00620A3F">
        <w:t xml:space="preserve">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w:t>
      </w:r>
      <w:proofErr w:type="spellStart"/>
      <w:r w:rsidR="00620A3F">
        <w:t>IoT</w:t>
      </w:r>
      <w:proofErr w:type="spellEnd"/>
      <w:r w:rsidR="00620A3F">
        <w:t xml:space="preserve">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w:t>
      </w:r>
      <w:proofErr w:type="spellStart"/>
      <w:r w:rsidR="00620A3F">
        <w:t>IoT</w:t>
      </w:r>
      <w:proofErr w:type="spellEnd"/>
      <w:r w:rsidR="00620A3F">
        <w:t xml:space="preserve">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99322578"/>
      <w:r>
        <w:t>6.3.3</w:t>
      </w:r>
      <w:r w:rsidR="0093397E" w:rsidRPr="00A95FDB">
        <w:tab/>
      </w:r>
      <w:r w:rsidR="0093397E" w:rsidRPr="007857E8">
        <w:t xml:space="preserve">Update when all </w:t>
      </w:r>
      <w:r w:rsidR="00D139B5" w:rsidRPr="000C59EE">
        <w:t xml:space="preserve">E-UTRA bands, </w:t>
      </w:r>
      <w:proofErr w:type="spellStart"/>
      <w:r w:rsidR="00D139B5" w:rsidRPr="000C59EE">
        <w:t>IoT</w:t>
      </w:r>
      <w:proofErr w:type="spellEnd"/>
      <w:r w:rsidR="00D139B5" w:rsidRPr="000C59EE">
        <w:t xml:space="preserve">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w:t>
      </w:r>
      <w:proofErr w:type="spellStart"/>
      <w:r w:rsidR="009F193D">
        <w:t>IoT</w:t>
      </w:r>
      <w:proofErr w:type="spellEnd"/>
      <w:r w:rsidR="009F193D">
        <w:t xml:space="preserve">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proofErr w:type="spellStart"/>
      <w:r w:rsidR="00D139B5">
        <w:t>IoT</w:t>
      </w:r>
      <w:proofErr w:type="spellEnd"/>
      <w:r w:rsidR="00D139B5">
        <w:t xml:space="preserve">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w:t>
      </w:r>
      <w:proofErr w:type="spellStart"/>
      <w:r w:rsidR="00D139B5">
        <w:t>IoT</w:t>
      </w:r>
      <w:proofErr w:type="spellEnd"/>
      <w:r w:rsidR="00D139B5">
        <w:t xml:space="preserve"> NTN band or </w:t>
      </w:r>
      <w:r>
        <w:t xml:space="preserve">E-UTRA CA configuration of the </w:t>
      </w:r>
      <w:r w:rsidR="00D139B5">
        <w:t xml:space="preserve">closed </w:t>
      </w:r>
      <w:r>
        <w:t>WI a</w:t>
      </w:r>
      <w:r w:rsidR="00F426F1">
        <w:t>dd "</w:t>
      </w:r>
      <w:proofErr w:type="spellStart"/>
      <w:r w:rsidR="00F426F1">
        <w:t>TEIx_</w:t>
      </w:r>
      <w:r w:rsidR="00D139B5">
        <w:t>Test</w:t>
      </w:r>
      <w:proofErr w:type="spellEnd"/>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99322579"/>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w:t>
      </w:r>
      <w:proofErr w:type="spellStart"/>
      <w:r w:rsidR="00DE112C">
        <w:t>xlsx</w:t>
      </w:r>
      <w:proofErr w:type="spellEnd"/>
      <w:r w:rsidR="00DE112C">
        <w:t xml:space="preserve">” file where </w:t>
      </w:r>
      <w:proofErr w:type="spellStart"/>
      <w:r w:rsidR="00DE112C">
        <w:t>vx.y.z</w:t>
      </w:r>
      <w:proofErr w:type="spellEnd"/>
      <w:r w:rsidR="00DE112C">
        <w:t xml:space="preserve">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 xml:space="preserve">CA </w:t>
      </w:r>
      <w:proofErr w:type="spellStart"/>
      <w:r w:rsidRPr="004E4F6C">
        <w:t>Config</w:t>
      </w:r>
      <w:proofErr w:type="spellEnd"/>
      <w:r w:rsidRPr="004E4F6C">
        <w:t xml:space="preserve">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r>
      <w:proofErr w:type="gramStart"/>
      <w:r>
        <w:t>updat</w:t>
      </w:r>
      <w:r w:rsidR="004E4F6C">
        <w:t>ing</w:t>
      </w:r>
      <w:proofErr w:type="gramEnd"/>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99322580"/>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99322581"/>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99322582"/>
      <w:r w:rsidRPr="00A95FDB">
        <w:lastRenderedPageBreak/>
        <w:t xml:space="preserve">Annex </w:t>
      </w:r>
      <w:r w:rsidR="009436C1" w:rsidRPr="00A95FDB">
        <w:t>A</w:t>
      </w:r>
      <w:r w:rsidRPr="00A95FDB">
        <w:t xml:space="preserve"> (informative)</w:t>
      </w:r>
      <w:proofErr w:type="gramStart"/>
      <w:r w:rsidRPr="00A95FDB">
        <w:t>:</w:t>
      </w:r>
      <w:proofErr w:type="gramEnd"/>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proofErr w:type="spellStart"/>
            <w:r w:rsidRPr="00A95FDB">
              <w:rPr>
                <w:b/>
                <w:sz w:val="16"/>
              </w:rPr>
              <w:t>T</w:t>
            </w:r>
            <w:r w:rsidR="00EE2CC6" w:rsidRPr="00A95FDB">
              <w:rPr>
                <w:b/>
                <w:sz w:val="16"/>
              </w:rPr>
              <w:t>d</w:t>
            </w:r>
            <w:r w:rsidRPr="00A95FDB">
              <w:rPr>
                <w:b/>
                <w:sz w:val="16"/>
              </w:rPr>
              <w:t>oc</w:t>
            </w:r>
            <w:proofErr w:type="spellEnd"/>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w:t>
            </w:r>
            <w:proofErr w:type="spellStart"/>
            <w:r>
              <w:rPr>
                <w:sz w:val="16"/>
              </w:rPr>
              <w:t>Mattisson</w:t>
            </w:r>
            <w:proofErr w:type="spellEnd"/>
            <w:r>
              <w:rPr>
                <w:sz w:val="16"/>
              </w:rPr>
              <w:t xml:space="preserve">,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w:t>
            </w:r>
            <w:proofErr w:type="spellStart"/>
            <w:r w:rsidR="00694C7C">
              <w:rPr>
                <w:sz w:val="16"/>
                <w:lang w:eastAsia="zh-CN"/>
              </w:rPr>
              <w:t>subclause</w:t>
            </w:r>
            <w:proofErr w:type="spellEnd"/>
            <w:r w:rsidR="00694C7C">
              <w:rPr>
                <w:sz w:val="16"/>
                <w:lang w:eastAsia="zh-CN"/>
              </w:rPr>
              <w:t xml:space="preserv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proofErr w:type="spellStart"/>
            <w:r w:rsidRPr="00B767D8">
              <w:rPr>
                <w:sz w:val="16"/>
              </w:rPr>
              <w:t>LTE_NBIOT_eMTC_NTN_req-UEConTest</w:t>
            </w:r>
            <w:proofErr w:type="spellEnd"/>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 xml:space="preserve">pdate PRD20 handling for E-UTRA bands, </w:t>
            </w:r>
            <w:proofErr w:type="spellStart"/>
            <w:r>
              <w:rPr>
                <w:sz w:val="16"/>
                <w:lang w:eastAsia="zh-CN"/>
              </w:rPr>
              <w:t>IoT</w:t>
            </w:r>
            <w:proofErr w:type="spellEnd"/>
            <w:r>
              <w:rPr>
                <w:sz w:val="16"/>
                <w:lang w:eastAsia="zh-CN"/>
              </w:rPr>
              <w:t xml:space="preserve">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w:t>
            </w:r>
            <w:proofErr w:type="spellStart"/>
            <w:r w:rsidRPr="000375EC">
              <w:rPr>
                <w:sz w:val="16"/>
                <w:lang w:eastAsia="zh-CN"/>
              </w:rPr>
              <w:t>IoT</w:t>
            </w:r>
            <w:proofErr w:type="spellEnd"/>
            <w:r w:rsidRPr="000375EC">
              <w:rPr>
                <w:sz w:val="16"/>
                <w:lang w:eastAsia="zh-CN"/>
              </w:rPr>
              <w:t xml:space="preserve">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6CA33" w14:textId="77777777" w:rsidR="003B0646" w:rsidRDefault="003B0646">
      <w:r>
        <w:separator/>
      </w:r>
    </w:p>
  </w:endnote>
  <w:endnote w:type="continuationSeparator" w:id="0">
    <w:p w14:paraId="76E741AB" w14:textId="77777777" w:rsidR="003B0646" w:rsidRDefault="003B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271793" w:rsidRDefault="0027179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03F9E" w14:textId="77777777" w:rsidR="003B0646" w:rsidRDefault="003B0646">
      <w:r>
        <w:separator/>
      </w:r>
    </w:p>
  </w:footnote>
  <w:footnote w:type="continuationSeparator" w:id="0">
    <w:p w14:paraId="23942A12" w14:textId="77777777" w:rsidR="003B0646" w:rsidRDefault="003B0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271793" w:rsidRDefault="002717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EDE">
      <w:rPr>
        <w:rFonts w:ascii="Arial" w:hAnsi="Arial" w:cs="Arial"/>
        <w:b/>
        <w:noProof/>
        <w:sz w:val="18"/>
        <w:szCs w:val="18"/>
      </w:rPr>
      <w:t>3GPP RAN5 PRD 20 v1.b.0 (2025-05)</w:t>
    </w:r>
    <w:r>
      <w:rPr>
        <w:rFonts w:ascii="Arial" w:hAnsi="Arial" w:cs="Arial"/>
        <w:b/>
        <w:sz w:val="18"/>
        <w:szCs w:val="18"/>
      </w:rPr>
      <w:fldChar w:fldCharType="end"/>
    </w:r>
  </w:p>
  <w:p w14:paraId="63ED5F02" w14:textId="77777777" w:rsidR="00271793" w:rsidRDefault="002717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7EDE">
      <w:rPr>
        <w:rFonts w:ascii="Arial" w:hAnsi="Arial" w:cs="Arial"/>
        <w:b/>
        <w:noProof/>
        <w:sz w:val="18"/>
        <w:szCs w:val="18"/>
      </w:rPr>
      <w:t>6</w:t>
    </w:r>
    <w:r>
      <w:rPr>
        <w:rFonts w:ascii="Arial" w:hAnsi="Arial" w:cs="Arial"/>
        <w:b/>
        <w:sz w:val="18"/>
        <w:szCs w:val="18"/>
      </w:rPr>
      <w:fldChar w:fldCharType="end"/>
    </w:r>
  </w:p>
  <w:p w14:paraId="2462B8DA" w14:textId="5993A966" w:rsidR="00271793" w:rsidRDefault="002717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EDE">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271793" w:rsidRDefault="002717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5"/>
  </w:num>
  <w:num w:numId="6">
    <w:abstractNumId w:val="8"/>
  </w:num>
  <w:num w:numId="7">
    <w:abstractNumId w:val="13"/>
  </w:num>
  <w:num w:numId="8">
    <w:abstractNumId w:val="12"/>
  </w:num>
  <w:num w:numId="9">
    <w:abstractNumId w:val="9"/>
  </w:num>
  <w:num w:numId="10">
    <w:abstractNumId w:val="4"/>
  </w:num>
  <w:num w:numId="11">
    <w:abstractNumId w:val="10"/>
  </w:num>
  <w:num w:numId="12">
    <w:abstractNumId w:val="7"/>
  </w:num>
  <w:num w:numId="13">
    <w:abstractNumId w:val="2"/>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5DAE"/>
    <w:rsid w:val="003E51CE"/>
    <w:rsid w:val="003F365B"/>
    <w:rsid w:val="003F609C"/>
    <w:rsid w:val="003F6F99"/>
    <w:rsid w:val="00401D27"/>
    <w:rsid w:val="00403042"/>
    <w:rsid w:val="00423334"/>
    <w:rsid w:val="004274B7"/>
    <w:rsid w:val="004345EC"/>
    <w:rsid w:val="00436DC9"/>
    <w:rsid w:val="00441F2E"/>
    <w:rsid w:val="00447376"/>
    <w:rsid w:val="00453124"/>
    <w:rsid w:val="00453FAE"/>
    <w:rsid w:val="00457A2E"/>
    <w:rsid w:val="00460F21"/>
    <w:rsid w:val="00465515"/>
    <w:rsid w:val="00467C72"/>
    <w:rsid w:val="00481D75"/>
    <w:rsid w:val="00486D7B"/>
    <w:rsid w:val="004879C4"/>
    <w:rsid w:val="004A7D64"/>
    <w:rsid w:val="004A7E2A"/>
    <w:rsid w:val="004B4BCF"/>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4963"/>
    <w:rsid w:val="009C09DA"/>
    <w:rsid w:val="009C2EA6"/>
    <w:rsid w:val="009C3149"/>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8C356-0A37-4187-8BA3-F0EBAECE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23</Pages>
  <Words>5600</Words>
  <Characters>31925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72</cp:revision>
  <cp:lastPrinted>2019-02-25T14:05:00Z</cp:lastPrinted>
  <dcterms:created xsi:type="dcterms:W3CDTF">2023-08-30T08:10:00Z</dcterms:created>
  <dcterms:modified xsi:type="dcterms:W3CDTF">2025-05-28T03:19:00Z</dcterms:modified>
</cp:coreProperties>
</file>